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723B" w14:textId="77777777" w:rsidR="00417647" w:rsidRPr="00417647" w:rsidRDefault="00417647" w:rsidP="00417647">
      <w:pPr>
        <w:rPr>
          <w:sz w:val="32"/>
          <w:szCs w:val="32"/>
        </w:rPr>
      </w:pPr>
    </w:p>
    <w:p w14:paraId="55EFF5BC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>Кто такие коллекторы.</w:t>
      </w:r>
      <w:bookmarkStart w:id="0" w:name="_GoBack"/>
      <w:bookmarkEnd w:id="0"/>
    </w:p>
    <w:p w14:paraId="71B2FEE4" w14:textId="77777777" w:rsidR="00417647" w:rsidRPr="00417647" w:rsidRDefault="00417647" w:rsidP="00417647">
      <w:pPr>
        <w:rPr>
          <w:sz w:val="32"/>
          <w:szCs w:val="32"/>
        </w:rPr>
      </w:pPr>
    </w:p>
    <w:p w14:paraId="7AE9699C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Навязанный массовой культурой образ бандита, который привык решать финансовые проблемы утюгом и паяльником, не имеет ничего общего с современными коллекторами. По сути своей коллектор — это человек, специализирующийся на взыскании задолженности. </w:t>
      </w:r>
    </w:p>
    <w:p w14:paraId="67857E61" w14:textId="77777777" w:rsidR="00417647" w:rsidRPr="00417647" w:rsidRDefault="00417647" w:rsidP="00417647">
      <w:pPr>
        <w:rPr>
          <w:sz w:val="32"/>
          <w:szCs w:val="32"/>
        </w:rPr>
      </w:pPr>
    </w:p>
    <w:p w14:paraId="074E410F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В современном правовом государстве </w:t>
      </w:r>
      <w:proofErr w:type="spellStart"/>
      <w:r w:rsidRPr="00417647">
        <w:rPr>
          <w:sz w:val="32"/>
          <w:szCs w:val="32"/>
        </w:rPr>
        <w:t>коллекторская</w:t>
      </w:r>
      <w:proofErr w:type="spellEnd"/>
      <w:r w:rsidRPr="00417647">
        <w:rPr>
          <w:sz w:val="32"/>
          <w:szCs w:val="32"/>
        </w:rPr>
        <w:t xml:space="preserve"> деятельность в основном представляет из себя переговоры с должником. От того, насколько опытным является собеседник, зависит и результат разговора. Какое-либо физическое взаимодействие, кроме как передать уведомление о задолженности, сейчас практически исключено. </w:t>
      </w:r>
    </w:p>
    <w:p w14:paraId="60228C8D" w14:textId="77777777" w:rsidR="00417647" w:rsidRPr="00417647" w:rsidRDefault="00417647" w:rsidP="00417647">
      <w:pPr>
        <w:rPr>
          <w:sz w:val="32"/>
          <w:szCs w:val="32"/>
        </w:rPr>
      </w:pPr>
    </w:p>
    <w:p w14:paraId="2876EE97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Стоит ли опасаться коллекторов. </w:t>
      </w:r>
    </w:p>
    <w:p w14:paraId="75ABE9E0" w14:textId="77777777" w:rsidR="00417647" w:rsidRPr="00417647" w:rsidRDefault="00417647" w:rsidP="00417647">
      <w:pPr>
        <w:rPr>
          <w:sz w:val="32"/>
          <w:szCs w:val="32"/>
        </w:rPr>
      </w:pPr>
    </w:p>
    <w:p w14:paraId="5F381A1A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Так называемые белые коллекторы не представляют какой-либо угрозы. Они действуют строго в рамках правового поля. Такие организации состоят в специальном реестре. Их деятельность регламентирует специальное подразделение службы судебных приставов. </w:t>
      </w:r>
    </w:p>
    <w:p w14:paraId="064E4EA9" w14:textId="77777777" w:rsidR="00417647" w:rsidRPr="00417647" w:rsidRDefault="00417647" w:rsidP="00417647">
      <w:pPr>
        <w:rPr>
          <w:sz w:val="32"/>
          <w:szCs w:val="32"/>
        </w:rPr>
      </w:pPr>
    </w:p>
    <w:p w14:paraId="052C5C80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Существует и другие коллекторы. Как правило, они действуют в интересах </w:t>
      </w:r>
      <w:proofErr w:type="spellStart"/>
      <w:r w:rsidRPr="00417647">
        <w:rPr>
          <w:sz w:val="32"/>
          <w:szCs w:val="32"/>
        </w:rPr>
        <w:t>микрофинансовых</w:t>
      </w:r>
      <w:proofErr w:type="spellEnd"/>
      <w:r w:rsidRPr="00417647">
        <w:rPr>
          <w:sz w:val="32"/>
          <w:szCs w:val="32"/>
        </w:rPr>
        <w:t xml:space="preserve"> организаций. </w:t>
      </w:r>
      <w:proofErr w:type="gramStart"/>
      <w:r w:rsidRPr="00417647">
        <w:rPr>
          <w:sz w:val="32"/>
          <w:szCs w:val="32"/>
        </w:rPr>
        <w:t>Или  являются</w:t>
      </w:r>
      <w:proofErr w:type="gramEnd"/>
      <w:r w:rsidRPr="00417647">
        <w:rPr>
          <w:sz w:val="32"/>
          <w:szCs w:val="32"/>
        </w:rPr>
        <w:t xml:space="preserve"> правопреемниками долгов МФО. Вот тут стоит ждать подвоха. от них можно ожидать провокаций в социальных сетях, звонков работодателю и дальними родственниками, спам-атаки и много других сюрпризов. Какое-либо физическое воздействие исключено. </w:t>
      </w:r>
    </w:p>
    <w:p w14:paraId="11E54955" w14:textId="77777777" w:rsidR="00417647" w:rsidRPr="00417647" w:rsidRDefault="00417647" w:rsidP="00417647">
      <w:pPr>
        <w:rPr>
          <w:sz w:val="32"/>
          <w:szCs w:val="32"/>
        </w:rPr>
      </w:pPr>
    </w:p>
    <w:p w14:paraId="243B0983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Как общаться с коллекторами. </w:t>
      </w:r>
    </w:p>
    <w:p w14:paraId="07E8B2F2" w14:textId="77777777" w:rsidR="00417647" w:rsidRPr="00417647" w:rsidRDefault="00417647" w:rsidP="00417647">
      <w:pPr>
        <w:rPr>
          <w:sz w:val="32"/>
          <w:szCs w:val="32"/>
        </w:rPr>
      </w:pPr>
    </w:p>
    <w:p w14:paraId="0525A4EA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Общение с коллекторами не приведет вас к какому-либо положительному для вас результату. Весь разговор так или иначе будет подведен к вопросу о том, когда вами будет произведена оплата. Помните, что сотрудник </w:t>
      </w:r>
      <w:proofErr w:type="spellStart"/>
      <w:r w:rsidRPr="00417647">
        <w:rPr>
          <w:sz w:val="32"/>
          <w:szCs w:val="32"/>
        </w:rPr>
        <w:t>коллекторского</w:t>
      </w:r>
      <w:proofErr w:type="spellEnd"/>
      <w:r w:rsidRPr="00417647">
        <w:rPr>
          <w:sz w:val="32"/>
          <w:szCs w:val="32"/>
        </w:rPr>
        <w:t xml:space="preserve"> агентства в день проводит несколько сотен бесед, и опыта у него в этом деле гораздо больше, чем у вас. </w:t>
      </w:r>
    </w:p>
    <w:p w14:paraId="103464ED" w14:textId="77777777" w:rsidR="00417647" w:rsidRPr="00417647" w:rsidRDefault="00417647" w:rsidP="00417647">
      <w:pPr>
        <w:rPr>
          <w:sz w:val="32"/>
          <w:szCs w:val="32"/>
        </w:rPr>
      </w:pPr>
    </w:p>
    <w:p w14:paraId="45108940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Основная задача сотрудника взыскания — выбить вас из психологического равновесия. Всё строится на незнании человеком законодательства и последующем запугивании. Когда человек выбит из колеи, он может совершить поступки, о которых в дальнейшем будет </w:t>
      </w:r>
      <w:r w:rsidRPr="00417647">
        <w:rPr>
          <w:sz w:val="32"/>
          <w:szCs w:val="32"/>
        </w:rPr>
        <w:lastRenderedPageBreak/>
        <w:t xml:space="preserve">жалеть. </w:t>
      </w:r>
    </w:p>
    <w:p w14:paraId="266E3C16" w14:textId="77777777" w:rsidR="00417647" w:rsidRPr="00417647" w:rsidRDefault="00417647" w:rsidP="00417647">
      <w:pPr>
        <w:rPr>
          <w:sz w:val="32"/>
          <w:szCs w:val="32"/>
        </w:rPr>
      </w:pPr>
    </w:p>
    <w:p w14:paraId="6E03D7AE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Самое главное и простое правило в общении с коллекторами: если вы не готовы к разговору — не вступайте в дискуссию. Вы все равно окажетесь виноватым и проигравшим. Закон не обязывает вас проводить переговоры с кем бы то ни было. Это ваше право, а не обязанность. </w:t>
      </w:r>
    </w:p>
    <w:p w14:paraId="24761730" w14:textId="77777777" w:rsidR="00417647" w:rsidRPr="00417647" w:rsidRDefault="00417647" w:rsidP="00417647">
      <w:pPr>
        <w:rPr>
          <w:sz w:val="32"/>
          <w:szCs w:val="32"/>
        </w:rPr>
      </w:pPr>
    </w:p>
    <w:p w14:paraId="61645258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Законна ли продажа долга коллекторам. </w:t>
      </w:r>
    </w:p>
    <w:p w14:paraId="60B7E5DD" w14:textId="77777777" w:rsidR="00417647" w:rsidRPr="00417647" w:rsidRDefault="00417647" w:rsidP="00417647">
      <w:pPr>
        <w:rPr>
          <w:sz w:val="32"/>
          <w:szCs w:val="32"/>
        </w:rPr>
      </w:pPr>
    </w:p>
    <w:p w14:paraId="09FA3EB5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Банальная фраза — в нашем мире все покупается и продается, идеально подходит к нашей ситуации, но немного в ином контексте. Дело в том, что обязательство одного человека перед другим — это право требования. </w:t>
      </w:r>
    </w:p>
    <w:p w14:paraId="60445D0D" w14:textId="77777777" w:rsidR="00417647" w:rsidRPr="00417647" w:rsidRDefault="00417647" w:rsidP="00417647">
      <w:pPr>
        <w:rPr>
          <w:sz w:val="32"/>
          <w:szCs w:val="32"/>
        </w:rPr>
      </w:pPr>
    </w:p>
    <w:p w14:paraId="39B29783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Существует право на недвижимость, на транспортное средство, на интеллектуальные достижения (научное открытие, книга и </w:t>
      </w:r>
      <w:proofErr w:type="spellStart"/>
      <w:r w:rsidRPr="00417647">
        <w:rPr>
          <w:sz w:val="32"/>
          <w:szCs w:val="32"/>
        </w:rPr>
        <w:t>тд</w:t>
      </w:r>
      <w:proofErr w:type="spellEnd"/>
      <w:r w:rsidRPr="00417647">
        <w:rPr>
          <w:sz w:val="32"/>
          <w:szCs w:val="32"/>
        </w:rPr>
        <w:t xml:space="preserve">.). Также существует и право на требование долга в </w:t>
      </w:r>
      <w:proofErr w:type="gramStart"/>
      <w:r w:rsidRPr="00417647">
        <w:rPr>
          <w:sz w:val="32"/>
          <w:szCs w:val="32"/>
        </w:rPr>
        <w:t>случае ,если</w:t>
      </w:r>
      <w:proofErr w:type="gramEnd"/>
      <w:r w:rsidRPr="00417647">
        <w:rPr>
          <w:sz w:val="32"/>
          <w:szCs w:val="32"/>
        </w:rPr>
        <w:t xml:space="preserve"> такие правоотношения оформлены надлежащим образом. </w:t>
      </w:r>
    </w:p>
    <w:p w14:paraId="136B43A0" w14:textId="77777777" w:rsidR="00417647" w:rsidRPr="00417647" w:rsidRDefault="00417647" w:rsidP="00417647">
      <w:pPr>
        <w:rPr>
          <w:sz w:val="32"/>
          <w:szCs w:val="32"/>
        </w:rPr>
      </w:pPr>
    </w:p>
    <w:p w14:paraId="150E0C19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Как и другие права на собственность, право требования можно продать. Это не противоречит действующему законодательству. Договор уступки права требования называется цессия. По итогу заключения договора цессии право требования переходит к 3-му лицу. </w:t>
      </w:r>
    </w:p>
    <w:p w14:paraId="56F2CCAF" w14:textId="77777777" w:rsidR="00417647" w:rsidRPr="00417647" w:rsidRDefault="00417647" w:rsidP="00417647">
      <w:pPr>
        <w:rPr>
          <w:sz w:val="32"/>
          <w:szCs w:val="32"/>
        </w:rPr>
      </w:pPr>
    </w:p>
    <w:p w14:paraId="3BA338DB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>Чем коллекторы отличаются от обычных кредиторов.</w:t>
      </w:r>
    </w:p>
    <w:p w14:paraId="7FC8F6E2" w14:textId="77777777" w:rsidR="00417647" w:rsidRPr="00417647" w:rsidRDefault="00417647" w:rsidP="00417647">
      <w:pPr>
        <w:rPr>
          <w:sz w:val="32"/>
          <w:szCs w:val="32"/>
        </w:rPr>
      </w:pPr>
    </w:p>
    <w:p w14:paraId="5BB42753" w14:textId="77777777" w:rsidR="00417647" w:rsidRPr="00417647" w:rsidRDefault="00417647" w:rsidP="00417647">
      <w:pPr>
        <w:rPr>
          <w:sz w:val="32"/>
          <w:szCs w:val="32"/>
        </w:rPr>
      </w:pPr>
      <w:r w:rsidRPr="00417647">
        <w:rPr>
          <w:sz w:val="32"/>
          <w:szCs w:val="32"/>
        </w:rPr>
        <w:t xml:space="preserve">Коллекторы совершенно ничем не отличаются от среднестатистического кредитора. Многие даже не видят разницы между первоначальным кредитором и коллектором, та </w:t>
      </w:r>
      <w:proofErr w:type="gramStart"/>
      <w:r w:rsidRPr="00417647">
        <w:rPr>
          <w:sz w:val="32"/>
          <w:szCs w:val="32"/>
        </w:rPr>
        <w:t>как  методы</w:t>
      </w:r>
      <w:proofErr w:type="gramEnd"/>
      <w:r w:rsidRPr="00417647">
        <w:rPr>
          <w:sz w:val="32"/>
          <w:szCs w:val="32"/>
        </w:rPr>
        <w:t xml:space="preserve"> работы практически ничем не отличаются. </w:t>
      </w:r>
    </w:p>
    <w:p w14:paraId="1EE80A3E" w14:textId="77777777" w:rsidR="00417647" w:rsidRDefault="00417647" w:rsidP="00417647"/>
    <w:sectPr w:rsidR="00417647" w:rsidSect="00F3167E">
      <w:headerReference w:type="default" r:id="rId7"/>
      <w:footerReference w:type="default" r:id="rId8"/>
      <w:pgSz w:w="11900" w:h="16840"/>
      <w:pgMar w:top="469" w:right="397" w:bottom="362" w:left="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A6C76" w14:textId="77777777" w:rsidR="00BC1BE3" w:rsidRDefault="00BC1BE3">
      <w:r>
        <w:separator/>
      </w:r>
    </w:p>
  </w:endnote>
  <w:endnote w:type="continuationSeparator" w:id="0">
    <w:p w14:paraId="1E9CF07E" w14:textId="77777777" w:rsidR="00BC1BE3" w:rsidRDefault="00BC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E5FD" w14:textId="77777777" w:rsidR="005364F7" w:rsidRDefault="005364F7" w:rsidP="005364F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1CB11" w14:textId="77777777" w:rsidR="00BC1BE3" w:rsidRDefault="00BC1BE3"/>
  </w:footnote>
  <w:footnote w:type="continuationSeparator" w:id="0">
    <w:p w14:paraId="1E9899B0" w14:textId="77777777" w:rsidR="00BC1BE3" w:rsidRDefault="00BC1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F6D1" w14:textId="77777777" w:rsidR="005364F7" w:rsidRDefault="005364F7" w:rsidP="005364F7">
    <w:pPr>
      <w:pStyle w:val="a4"/>
      <w:jc w:val="right"/>
    </w:pPr>
  </w:p>
  <w:p w14:paraId="3A957EE7" w14:textId="77777777" w:rsidR="005364F7" w:rsidRDefault="005364F7" w:rsidP="005364F7">
    <w:pPr>
      <w:pStyle w:val="a4"/>
      <w:jc w:val="right"/>
    </w:pPr>
  </w:p>
  <w:p w14:paraId="143228A1" w14:textId="77777777" w:rsidR="005364F7" w:rsidRPr="005364F7" w:rsidRDefault="005364F7" w:rsidP="005364F7">
    <w:pPr>
      <w:pStyle w:val="a4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CDA"/>
    <w:multiLevelType w:val="hybridMultilevel"/>
    <w:tmpl w:val="06D4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F91"/>
    <w:multiLevelType w:val="hybridMultilevel"/>
    <w:tmpl w:val="2586134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288A69C3"/>
    <w:multiLevelType w:val="hybridMultilevel"/>
    <w:tmpl w:val="4546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2A0B"/>
    <w:multiLevelType w:val="hybridMultilevel"/>
    <w:tmpl w:val="1A5467C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E9239C4"/>
    <w:multiLevelType w:val="hybridMultilevel"/>
    <w:tmpl w:val="90C4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624C"/>
    <w:multiLevelType w:val="hybridMultilevel"/>
    <w:tmpl w:val="8EEE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95548"/>
    <w:multiLevelType w:val="hybridMultilevel"/>
    <w:tmpl w:val="C86A084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9"/>
    <w:rsid w:val="000158F7"/>
    <w:rsid w:val="00067E2E"/>
    <w:rsid w:val="001B1116"/>
    <w:rsid w:val="00253ABA"/>
    <w:rsid w:val="002E5EE6"/>
    <w:rsid w:val="003D52E8"/>
    <w:rsid w:val="00417647"/>
    <w:rsid w:val="00443FC3"/>
    <w:rsid w:val="0046364A"/>
    <w:rsid w:val="004E7598"/>
    <w:rsid w:val="00521018"/>
    <w:rsid w:val="005364F7"/>
    <w:rsid w:val="005D2A52"/>
    <w:rsid w:val="00625E4E"/>
    <w:rsid w:val="00627650"/>
    <w:rsid w:val="00785437"/>
    <w:rsid w:val="007B68D1"/>
    <w:rsid w:val="007D3227"/>
    <w:rsid w:val="007E1FAD"/>
    <w:rsid w:val="008E4354"/>
    <w:rsid w:val="0090206F"/>
    <w:rsid w:val="00AC3419"/>
    <w:rsid w:val="00AE0645"/>
    <w:rsid w:val="00BC1BE3"/>
    <w:rsid w:val="00D80344"/>
    <w:rsid w:val="00E4130A"/>
    <w:rsid w:val="00E72E64"/>
    <w:rsid w:val="00EA2AB1"/>
    <w:rsid w:val="00F0173C"/>
    <w:rsid w:val="00F06F92"/>
    <w:rsid w:val="00F3167E"/>
    <w:rsid w:val="00F86ACD"/>
    <w:rsid w:val="00F90855"/>
    <w:rsid w:val="00FA057B"/>
    <w:rsid w:val="00FA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97529"/>
  <w15:docId w15:val="{E719F6D4-FB26-4308-906D-364C26B1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16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167E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sid w:val="00F3167E"/>
    <w:rPr>
      <w:rFonts w:ascii="Tahoma" w:eastAsia="Tahoma" w:hAnsi="Tahoma" w:cs="Tahom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a0"/>
    <w:link w:val="Bodytext7"/>
    <w:rsid w:val="00F3167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Bodytext2">
    <w:name w:val="Body text (2)_"/>
    <w:basedOn w:val="a0"/>
    <w:link w:val="Bodytext2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31">
    <w:name w:val="Body text (3)"/>
    <w:basedOn w:val="Bodytext3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3167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6">
    <w:name w:val="Body text (6)"/>
    <w:basedOn w:val="a"/>
    <w:link w:val="Bodytext6Exact"/>
    <w:rsid w:val="00F3167E"/>
    <w:pPr>
      <w:shd w:val="clear" w:color="auto" w:fill="FFFFFF"/>
      <w:spacing w:after="240" w:line="0" w:lineRule="atLeast"/>
      <w:jc w:val="right"/>
    </w:pPr>
    <w:rPr>
      <w:rFonts w:ascii="Tahoma" w:eastAsia="Tahoma" w:hAnsi="Tahoma" w:cs="Tahoma"/>
      <w:i/>
      <w:iCs/>
      <w:sz w:val="36"/>
      <w:szCs w:val="36"/>
    </w:rPr>
  </w:style>
  <w:style w:type="paragraph" w:customStyle="1" w:styleId="Bodytext7">
    <w:name w:val="Body text (7)"/>
    <w:basedOn w:val="a"/>
    <w:link w:val="Bodytext7Exact"/>
    <w:rsid w:val="00F3167E"/>
    <w:pPr>
      <w:shd w:val="clear" w:color="auto" w:fill="FFFFFF"/>
      <w:spacing w:before="240" w:line="0" w:lineRule="atLeast"/>
      <w:jc w:val="right"/>
    </w:pPr>
    <w:rPr>
      <w:rFonts w:ascii="Constantia" w:eastAsia="Constantia" w:hAnsi="Constantia" w:cs="Constantia"/>
      <w:spacing w:val="-30"/>
      <w:sz w:val="42"/>
      <w:szCs w:val="42"/>
    </w:rPr>
  </w:style>
  <w:style w:type="paragraph" w:customStyle="1" w:styleId="Bodytext20">
    <w:name w:val="Body text (2)"/>
    <w:basedOn w:val="a"/>
    <w:link w:val="Bodytext2"/>
    <w:rsid w:val="00F3167E"/>
    <w:pPr>
      <w:shd w:val="clear" w:color="auto" w:fill="FFFFFF"/>
      <w:spacing w:after="60" w:line="299" w:lineRule="exact"/>
      <w:ind w:hanging="540"/>
    </w:pPr>
    <w:rPr>
      <w:rFonts w:ascii="Tahoma" w:eastAsia="Tahoma" w:hAnsi="Tahoma" w:cs="Tahoma"/>
    </w:rPr>
  </w:style>
  <w:style w:type="paragraph" w:customStyle="1" w:styleId="Bodytext30">
    <w:name w:val="Body text (3)"/>
    <w:basedOn w:val="a"/>
    <w:link w:val="Bodytext3"/>
    <w:rsid w:val="00F3167E"/>
    <w:pPr>
      <w:shd w:val="clear" w:color="auto" w:fill="FFFFFF"/>
      <w:spacing w:before="60" w:after="18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Bodytext40">
    <w:name w:val="Body text (4)"/>
    <w:basedOn w:val="a"/>
    <w:link w:val="Bodytext4"/>
    <w:rsid w:val="00F3167E"/>
    <w:pPr>
      <w:shd w:val="clear" w:color="auto" w:fill="FFFFFF"/>
      <w:spacing w:before="60" w:after="180" w:line="242" w:lineRule="exact"/>
    </w:pPr>
    <w:rPr>
      <w:rFonts w:ascii="Tahoma" w:eastAsia="Tahoma" w:hAnsi="Tahoma" w:cs="Tahoma"/>
      <w:sz w:val="19"/>
      <w:szCs w:val="19"/>
    </w:rPr>
  </w:style>
  <w:style w:type="paragraph" w:customStyle="1" w:styleId="Bodytext50">
    <w:name w:val="Body text (5)"/>
    <w:basedOn w:val="a"/>
    <w:link w:val="Bodytext5"/>
    <w:rsid w:val="00F3167E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36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4F7"/>
    <w:rPr>
      <w:color w:val="000000"/>
    </w:rPr>
  </w:style>
  <w:style w:type="paragraph" w:styleId="a6">
    <w:name w:val="footer"/>
    <w:basedOn w:val="a"/>
    <w:link w:val="a7"/>
    <w:uiPriority w:val="99"/>
    <w:unhideWhenUsed/>
    <w:rsid w:val="00536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4F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D2A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A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документов2</vt:lpstr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документов2</dc:title>
  <dc:creator>Konsul</dc:creator>
  <cp:lastModifiedBy>Татьяна Меркулова</cp:lastModifiedBy>
  <cp:revision>2</cp:revision>
  <cp:lastPrinted>2021-01-22T08:59:00Z</cp:lastPrinted>
  <dcterms:created xsi:type="dcterms:W3CDTF">2023-09-25T02:58:00Z</dcterms:created>
  <dcterms:modified xsi:type="dcterms:W3CDTF">2023-09-25T02:58:00Z</dcterms:modified>
</cp:coreProperties>
</file>